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36" w:rsidRDefault="003D3FA3">
      <w:pPr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906145</wp:posOffset>
            </wp:positionH>
            <wp:positionV relativeFrom="paragraph">
              <wp:posOffset>257810</wp:posOffset>
            </wp:positionV>
            <wp:extent cx="8836660" cy="704850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66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Intermediate Girls PENTATHLON - Under 17 HERTFORDSHIRE Schools scoring HAND TIMES</w:t>
      </w:r>
    </w:p>
    <w:sectPr w:rsidR="00DF6E36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E36"/>
    <w:rsid w:val="003D3FA3"/>
    <w:rsid w:val="00D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8559945F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HDavies</dc:creator>
  <cp:lastModifiedBy>Mr Pugh</cp:lastModifiedBy>
  <cp:revision>2</cp:revision>
  <dcterms:created xsi:type="dcterms:W3CDTF">2016-05-06T11:35:00Z</dcterms:created>
  <dcterms:modified xsi:type="dcterms:W3CDTF">2016-05-06T11:35:00Z</dcterms:modified>
</cp:coreProperties>
</file>